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8D" w:rsidRPr="0096508D" w:rsidRDefault="0096508D" w:rsidP="0096508D">
      <w:pPr>
        <w:widowControl/>
        <w:spacing w:line="580" w:lineRule="exact"/>
        <w:ind w:firstLineChars="200" w:firstLine="560"/>
        <w:jc w:val="left"/>
        <w:rPr>
          <w:rFonts w:ascii="仿宋_GB2312" w:hint="eastAsia"/>
          <w:color w:val="000000"/>
          <w:kern w:val="0"/>
          <w:sz w:val="28"/>
          <w:szCs w:val="28"/>
        </w:rPr>
      </w:pPr>
      <w:r w:rsidRPr="0096508D">
        <w:rPr>
          <w:rFonts w:ascii="仿宋_GB2312" w:hint="eastAsia"/>
          <w:sz w:val="28"/>
          <w:szCs w:val="28"/>
        </w:rPr>
        <w:t>余永明</w:t>
      </w:r>
      <w:r w:rsidRPr="0096508D">
        <w:rPr>
          <w:rFonts w:ascii="仿宋_GB2312" w:hint="eastAsia"/>
          <w:color w:val="000000"/>
          <w:kern w:val="0"/>
          <w:sz w:val="28"/>
          <w:szCs w:val="28"/>
        </w:rPr>
        <w:t>，男，汉，1976年4月出生，2004年5月入党，1995年7月参加工作，文化程度研究生，现任职务：市建投</w:t>
      </w:r>
      <w:r w:rsidRPr="0096508D">
        <w:rPr>
          <w:rFonts w:ascii="仿宋_GB2312" w:hAnsi="Arial" w:cs="Arial" w:hint="eastAsia"/>
          <w:sz w:val="28"/>
          <w:szCs w:val="28"/>
        </w:rPr>
        <w:t>集团法律部负责人</w:t>
      </w:r>
      <w:r w:rsidRPr="0096508D">
        <w:rPr>
          <w:rFonts w:ascii="仿宋_GB2312" w:hint="eastAsia"/>
          <w:color w:val="000000"/>
          <w:kern w:val="0"/>
          <w:sz w:val="28"/>
          <w:szCs w:val="28"/>
        </w:rPr>
        <w:t>。</w:t>
      </w:r>
    </w:p>
    <w:p w:rsidR="0096508D" w:rsidRPr="0096508D" w:rsidRDefault="0096508D" w:rsidP="0096508D">
      <w:pPr>
        <w:spacing w:line="580" w:lineRule="exact"/>
        <w:ind w:firstLineChars="200" w:firstLine="560"/>
        <w:rPr>
          <w:rFonts w:ascii="仿宋_GB2312" w:hAnsi="Arial" w:cs="Arial" w:hint="eastAsia"/>
          <w:sz w:val="28"/>
          <w:szCs w:val="28"/>
        </w:rPr>
      </w:pPr>
      <w:r w:rsidRPr="0096508D">
        <w:rPr>
          <w:rFonts w:ascii="仿宋_GB2312" w:hint="eastAsia"/>
          <w:sz w:val="28"/>
          <w:szCs w:val="28"/>
        </w:rPr>
        <w:t>主要事迹：</w:t>
      </w:r>
      <w:r w:rsidRPr="0096508D">
        <w:rPr>
          <w:rFonts w:ascii="仿宋_GB2312" w:hAnsi="Arial" w:cs="Arial" w:hint="eastAsia"/>
          <w:sz w:val="28"/>
          <w:szCs w:val="28"/>
        </w:rPr>
        <w:t>自2017年担任保安公司党支部书记起，我始终坚持以党性为后盾，以政治责任感为动力，从思想、作风上不断加强自身建设，恪尽职守、竭诚奉献、辛勤工作。在担任法律部工作年年评优，保安支部在淮北市直属机关2017年度基层党组织标准化建设中评为“优秀基层党组织”称号，在2017年下半年对保安公司各项规章制度进行制定和完善。</w:t>
      </w:r>
    </w:p>
    <w:p w:rsidR="0096508D" w:rsidRPr="0096508D" w:rsidRDefault="0096508D" w:rsidP="0096508D">
      <w:pPr>
        <w:spacing w:line="580" w:lineRule="exact"/>
        <w:ind w:firstLineChars="200" w:firstLine="560"/>
        <w:rPr>
          <w:rFonts w:ascii="仿宋_GB2312" w:hAnsi="黑体" w:cs="Arial" w:hint="eastAsia"/>
          <w:sz w:val="28"/>
          <w:szCs w:val="28"/>
        </w:rPr>
      </w:pPr>
      <w:r w:rsidRPr="0096508D">
        <w:rPr>
          <w:rFonts w:ascii="仿宋_GB2312" w:hAnsi="黑体" w:cs="Arial" w:hint="eastAsia"/>
          <w:sz w:val="28"/>
          <w:szCs w:val="28"/>
        </w:rPr>
        <w:t>一、坚持学习，不断提高自身素质，模范贯彻党的政策</w:t>
      </w:r>
    </w:p>
    <w:p w:rsidR="0096508D" w:rsidRPr="0096508D" w:rsidRDefault="0096508D" w:rsidP="0096508D">
      <w:pPr>
        <w:spacing w:line="580" w:lineRule="exact"/>
        <w:ind w:firstLineChars="200" w:firstLine="560"/>
        <w:rPr>
          <w:rFonts w:ascii="仿宋_GB2312" w:hAnsi="Arial" w:cs="Arial" w:hint="eastAsia"/>
          <w:sz w:val="28"/>
          <w:szCs w:val="28"/>
        </w:rPr>
      </w:pPr>
      <w:r w:rsidRPr="0096508D">
        <w:rPr>
          <w:rFonts w:ascii="仿宋_GB2312" w:hAnsi="Arial" w:cs="Arial" w:hint="eastAsia"/>
          <w:sz w:val="28"/>
          <w:szCs w:val="28"/>
        </w:rPr>
        <w:t>注重自身政治素质的提高，认真学习并领会“十九大”精神和习近平总书记的系列重要讲话，真正把学习作为一种良好的习惯融入到工作和生活中。自从担任系党支部书记以来，十分重视知识的更新，为了不断提高自身素质，以保证党务和本职工作高效有序进行，能带头执行党和国家的各项方针政策，坚定理想信念，不断熟悉保安公司各项业务，努力提高自身党建理论水平，思想上始终与党中央保持一致。</w:t>
      </w:r>
    </w:p>
    <w:p w:rsidR="0096508D" w:rsidRPr="0096508D" w:rsidRDefault="0096508D" w:rsidP="0096508D">
      <w:pPr>
        <w:spacing w:line="580" w:lineRule="exact"/>
        <w:ind w:firstLineChars="200" w:firstLine="560"/>
        <w:rPr>
          <w:rFonts w:ascii="仿宋_GB2312" w:hAnsi="黑体" w:cs="Arial" w:hint="eastAsia"/>
          <w:sz w:val="28"/>
          <w:szCs w:val="28"/>
        </w:rPr>
      </w:pPr>
      <w:r w:rsidRPr="0096508D">
        <w:rPr>
          <w:rFonts w:ascii="仿宋_GB2312" w:hAnsi="黑体" w:cs="Arial" w:hint="eastAsia"/>
          <w:sz w:val="28"/>
          <w:szCs w:val="28"/>
        </w:rPr>
        <w:t>二、创新党建工作模式，求真务实，增强党支部的凝聚力</w:t>
      </w:r>
    </w:p>
    <w:p w:rsidR="0096508D" w:rsidRPr="0096508D" w:rsidRDefault="0096508D" w:rsidP="0096508D">
      <w:pPr>
        <w:spacing w:line="580" w:lineRule="exact"/>
        <w:ind w:firstLineChars="200" w:firstLine="560"/>
        <w:rPr>
          <w:rFonts w:ascii="仿宋_GB2312" w:hAnsi="Arial" w:cs="Arial" w:hint="eastAsia"/>
          <w:sz w:val="28"/>
          <w:szCs w:val="28"/>
        </w:rPr>
      </w:pPr>
      <w:r w:rsidRPr="0096508D">
        <w:rPr>
          <w:rFonts w:ascii="仿宋_GB2312" w:hAnsi="Arial" w:cs="Arial" w:hint="eastAsia"/>
          <w:sz w:val="28"/>
          <w:szCs w:val="28"/>
        </w:rPr>
        <w:t>作为党支部书记，我注重学习型党组织建设，能够按集团公司党委的要求，定期组织召开支部会议并认真做好记录，带领党员干部认真学习了党的“十九大”精神和习总书记重要讲话，深刻领会、提高认识，并注意将会议精神和工作实际相结合，在全体党员干部中开展相关法规和文件的学习和讨论。</w:t>
      </w:r>
    </w:p>
    <w:p w:rsidR="0096508D" w:rsidRPr="0096508D" w:rsidRDefault="0096508D" w:rsidP="0096508D">
      <w:pPr>
        <w:spacing w:line="580" w:lineRule="exact"/>
        <w:ind w:firstLineChars="200" w:firstLine="560"/>
        <w:rPr>
          <w:rFonts w:ascii="仿宋_GB2312" w:hAnsi="黑体" w:cs="Arial" w:hint="eastAsia"/>
          <w:sz w:val="28"/>
          <w:szCs w:val="28"/>
        </w:rPr>
      </w:pPr>
      <w:r w:rsidRPr="0096508D">
        <w:rPr>
          <w:rFonts w:ascii="仿宋_GB2312" w:hAnsi="黑体" w:cs="Arial" w:hint="eastAsia"/>
          <w:sz w:val="28"/>
          <w:szCs w:val="28"/>
        </w:rPr>
        <w:t>三、坚持党性原则，团结同志，以职工利益为重</w:t>
      </w:r>
    </w:p>
    <w:p w:rsidR="0096508D" w:rsidRPr="0096508D" w:rsidRDefault="0096508D" w:rsidP="0096508D">
      <w:pPr>
        <w:spacing w:line="580" w:lineRule="exact"/>
        <w:ind w:firstLineChars="200" w:firstLine="560"/>
        <w:rPr>
          <w:rFonts w:ascii="仿宋_GB2312" w:hAnsi="Arial" w:cs="Arial" w:hint="eastAsia"/>
          <w:sz w:val="28"/>
          <w:szCs w:val="28"/>
        </w:rPr>
      </w:pPr>
      <w:r w:rsidRPr="0096508D">
        <w:rPr>
          <w:rFonts w:ascii="仿宋_GB2312" w:hAnsi="Arial" w:cs="Arial" w:hint="eastAsia"/>
          <w:sz w:val="28"/>
          <w:szCs w:val="28"/>
        </w:rPr>
        <w:lastRenderedPageBreak/>
        <w:t>党性原则强，为人正派、宽厚、求实，敢于批评和自我批评。在工作上他注重方式方法，与支委委员精诚团结，各负其责，遇事充分协商，取长补短。对同事尊重、真诚对待，经常沟通通气，大事讲原则，小事讲风格，营造了融洽和谐的工作关系。在贯彻民主集中制中，时刻注重用党性、党纪、党风严格约束自己、要求自己。</w:t>
      </w:r>
    </w:p>
    <w:p w:rsidR="0096508D" w:rsidRPr="0096508D" w:rsidRDefault="0096508D" w:rsidP="0096508D">
      <w:pPr>
        <w:spacing w:line="580" w:lineRule="exact"/>
        <w:ind w:firstLineChars="200" w:firstLine="560"/>
        <w:rPr>
          <w:rFonts w:ascii="仿宋_GB2312" w:hAnsi="黑体" w:cs="Arial" w:hint="eastAsia"/>
          <w:sz w:val="28"/>
          <w:szCs w:val="28"/>
        </w:rPr>
      </w:pPr>
      <w:r w:rsidRPr="0096508D">
        <w:rPr>
          <w:rFonts w:ascii="仿宋_GB2312" w:hAnsi="黑体" w:cs="Arial" w:hint="eastAsia"/>
          <w:sz w:val="28"/>
          <w:szCs w:val="28"/>
        </w:rPr>
        <w:t>四、抓学习，促发展，充分发挥党员中坚作用</w:t>
      </w:r>
    </w:p>
    <w:p w:rsidR="00466D35" w:rsidRPr="0096508D" w:rsidRDefault="0096508D" w:rsidP="0096508D">
      <w:pPr>
        <w:spacing w:line="580" w:lineRule="exact"/>
        <w:rPr>
          <w:rFonts w:ascii="仿宋_GB2312" w:hint="eastAsia"/>
          <w:sz w:val="28"/>
          <w:szCs w:val="28"/>
        </w:rPr>
      </w:pPr>
      <w:r w:rsidRPr="0096508D">
        <w:rPr>
          <w:rFonts w:ascii="仿宋_GB2312" w:hAnsi="Arial" w:cs="Arial" w:hint="eastAsia"/>
          <w:sz w:val="28"/>
          <w:szCs w:val="28"/>
        </w:rPr>
        <w:t>在担任党支部书记的同时，还担任集团法律部负责人。在工作中，不断创新工作方法，抓学习，促发展，通过党员的引领，促进了法律部和保安支部各项工作的顺利开展，充分发挥了党员的示范作用，实现了工作的双丰收。</w:t>
      </w:r>
    </w:p>
    <w:sectPr w:rsidR="00466D35" w:rsidRPr="009650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D35" w:rsidRPr="003A1157" w:rsidRDefault="00466D35" w:rsidP="0096508D">
      <w:pPr>
        <w:rPr>
          <w:rFonts w:eastAsia="宋体"/>
        </w:rPr>
      </w:pPr>
      <w:r>
        <w:separator/>
      </w:r>
    </w:p>
  </w:endnote>
  <w:endnote w:type="continuationSeparator" w:id="1">
    <w:p w:rsidR="00466D35" w:rsidRPr="003A1157" w:rsidRDefault="00466D35" w:rsidP="0096508D">
      <w:pPr>
        <w:rPr>
          <w:rFonts w:eastAsia="宋体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D35" w:rsidRPr="003A1157" w:rsidRDefault="00466D35" w:rsidP="0096508D">
      <w:pPr>
        <w:rPr>
          <w:rFonts w:eastAsia="宋体"/>
        </w:rPr>
      </w:pPr>
      <w:r>
        <w:separator/>
      </w:r>
    </w:p>
  </w:footnote>
  <w:footnote w:type="continuationSeparator" w:id="1">
    <w:p w:rsidR="00466D35" w:rsidRPr="003A1157" w:rsidRDefault="00466D35" w:rsidP="0096508D">
      <w:pPr>
        <w:rPr>
          <w:rFonts w:eastAsia="宋体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08D"/>
    <w:rsid w:val="00466D35"/>
    <w:rsid w:val="0096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08D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5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50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50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50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749</Characters>
  <Application>Microsoft Office Word</Application>
  <DocSecurity>0</DocSecurity>
  <Lines>6</Lines>
  <Paragraphs>1</Paragraphs>
  <ScaleCrop>false</ScaleCrop>
  <Company>微软中国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戴玮</dc:creator>
  <cp:keywords/>
  <dc:description/>
  <cp:lastModifiedBy>戴玮</cp:lastModifiedBy>
  <cp:revision>2</cp:revision>
  <dcterms:created xsi:type="dcterms:W3CDTF">2018-06-27T08:35:00Z</dcterms:created>
  <dcterms:modified xsi:type="dcterms:W3CDTF">2018-06-27T08:36:00Z</dcterms:modified>
</cp:coreProperties>
</file>